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3F8F" w14:textId="77777777" w:rsidR="005850B8" w:rsidRDefault="005903AF" w:rsidP="005903A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Romanticism Review Sheet</w:t>
      </w:r>
    </w:p>
    <w:p w14:paraId="71465079" w14:textId="77777777" w:rsidR="005903AF" w:rsidRDefault="005903AF" w:rsidP="005903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III (H)</w:t>
      </w:r>
    </w:p>
    <w:p w14:paraId="318A3828" w14:textId="77777777" w:rsidR="005903AF" w:rsidRDefault="005903AF" w:rsidP="005903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9164C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dates of the Romantic Period?</w:t>
      </w:r>
    </w:p>
    <w:p w14:paraId="71F92B30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values do Romantics hold?</w:t>
      </w:r>
    </w:p>
    <w:p w14:paraId="7EFAB882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forms of literature developed in the U.S. during the Romantic era?</w:t>
      </w:r>
    </w:p>
    <w:p w14:paraId="73855EF7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America’s first heroic figure?</w:t>
      </w:r>
    </w:p>
    <w:p w14:paraId="5E9920CA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Fireside Poets and why were they so called?</w:t>
      </w:r>
    </w:p>
    <w:p w14:paraId="338BD75A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major literary conflict of the Romantic Period?</w:t>
      </w:r>
    </w:p>
    <w:p w14:paraId="16D155BD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major premises of Transcendentalism? (Look in book and on handout.)</w:t>
      </w:r>
    </w:p>
    <w:p w14:paraId="77D2F66B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two major Transcendentalists?</w:t>
      </w:r>
    </w:p>
    <w:p w14:paraId="73446100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Hawthorne, Poe, and Melville different from Transcendentalists?</w:t>
      </w:r>
    </w:p>
    <w:p w14:paraId="214A4034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American writer of imaginative literature (fiction) to gain international fame?</w:t>
      </w:r>
    </w:p>
    <w:p w14:paraId="388DC077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Diedrich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Knickerbocker?</w:t>
      </w:r>
    </w:p>
    <w:p w14:paraId="311D6A33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theme of “The Devil and Tom Walker”?</w:t>
      </w:r>
    </w:p>
    <w:p w14:paraId="507FFF9E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archetypes in “The Devil and Tom Walker” (in plot, as characters, in symbols).</w:t>
      </w:r>
    </w:p>
    <w:p w14:paraId="597E291D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meaning of the title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Thanatopsis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14:paraId="57FC19C5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fear does Bryant address in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Thanatopsis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14:paraId="7D758B68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Bryant say we should approach death?</w:t>
      </w:r>
    </w:p>
    <w:p w14:paraId="217203C1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his reasoning for this opinion?</w:t>
      </w:r>
    </w:p>
    <w:p w14:paraId="2E06B70A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effect do the caesuras have in “The Tide Rises, the Tide Falls”?</w:t>
      </w:r>
    </w:p>
    <w:p w14:paraId="52A8CFC0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personification in “The Tide Rises, the Tide Falls.”</w:t>
      </w:r>
    </w:p>
    <w:p w14:paraId="3136DFC7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figurative meaning of “The Tide Rises, the Tide Falls.”</w:t>
      </w:r>
    </w:p>
    <w:p w14:paraId="2133A5C5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Longfellow’s inspiration in writing “The Cross of Snow”?</w:t>
      </w:r>
    </w:p>
    <w:p w14:paraId="556B2D30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form does Longfellow use?</w:t>
      </w:r>
    </w:p>
    <w:p w14:paraId="0BB1743D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symbolism in “The Cross of Snow.”</w:t>
      </w:r>
    </w:p>
    <w:p w14:paraId="31C50DEB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</w:t>
      </w:r>
      <w:r>
        <w:rPr>
          <w:rFonts w:ascii="Times New Roman" w:hAnsi="Times New Roman" w:cs="Times New Roman"/>
          <w:i/>
          <w:sz w:val="24"/>
          <w:szCs w:val="24"/>
        </w:rPr>
        <w:t>idyll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FB3CE54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“Snow Bound: A Winter Idyll” an appropriate title for Whittier’s poem?</w:t>
      </w:r>
    </w:p>
    <w:p w14:paraId="5FFF642D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allusions in “Snow Bound.”</w:t>
      </w:r>
    </w:p>
    <w:p w14:paraId="63B2EF55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personification in “Snow Bound.”</w:t>
      </w:r>
    </w:p>
    <w:p w14:paraId="629479AD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chambered nautilus?</w:t>
      </w:r>
    </w:p>
    <w:p w14:paraId="750CCDF7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Holmes’ poem “The Chambered Nautilus,” what does the nautilus represent?</w:t>
      </w:r>
    </w:p>
    <w:p w14:paraId="0746810F" w14:textId="77777777" w:rsidR="005903AF" w:rsidRDefault="005903AF" w:rsidP="005903A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apostrophe in “The Chambered Nautilus.”</w:t>
      </w:r>
    </w:p>
    <w:p w14:paraId="36D1C789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allusion in “The Chambered Nautilus.”</w:t>
      </w:r>
    </w:p>
    <w:p w14:paraId="28E09741" w14:textId="77777777" w:rsidR="005903AF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“The Chambered Nautilus” is an extended metaphor.</w:t>
      </w:r>
    </w:p>
    <w:p w14:paraId="4B177334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Longfellow’s inspiration in writing “Old Ironsides”?</w:t>
      </w:r>
    </w:p>
    <w:p w14:paraId="5DAB5C85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connotation of the word “eagle” in line 16, and what effect does it have on the meaning of the poem?</w:t>
      </w:r>
    </w:p>
    <w:p w14:paraId="120930DD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Emerson’s first career and why did he leave this profession?</w:t>
      </w:r>
    </w:p>
    <w:p w14:paraId="05A439E6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term that Emerson gave to the larger entity to which all individual souls belong?</w:t>
      </w:r>
    </w:p>
    <w:p w14:paraId="084DD518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Emerson not invited to speak at his alma mater, Harvard, for thirty years?</w:t>
      </w:r>
    </w:p>
    <w:p w14:paraId="2CF4B776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i/>
          <w:sz w:val="24"/>
          <w:szCs w:val="24"/>
        </w:rPr>
        <w:t>paradox</w:t>
      </w:r>
      <w:r>
        <w:rPr>
          <w:rFonts w:ascii="Times New Roman" w:hAnsi="Times New Roman" w:cs="Times New Roman"/>
          <w:sz w:val="24"/>
          <w:szCs w:val="24"/>
        </w:rPr>
        <w:t xml:space="preserve"> and identify examples in Emerson’s </w:t>
      </w:r>
      <w:r>
        <w:rPr>
          <w:rFonts w:ascii="Times New Roman" w:hAnsi="Times New Roman" w:cs="Times New Roman"/>
          <w:i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32EF71E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Emerson mean when he says, “. . . few adult persons can see nature”?</w:t>
      </w:r>
    </w:p>
    <w:p w14:paraId="7BCB1E26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Emerson’s “transparent eyeball”?</w:t>
      </w:r>
    </w:p>
    <w:p w14:paraId="3A50995B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theme of Emerson’s essay </w:t>
      </w:r>
      <w:r>
        <w:rPr>
          <w:rFonts w:ascii="Times New Roman" w:hAnsi="Times New Roman" w:cs="Times New Roman"/>
          <w:i/>
          <w:sz w:val="24"/>
          <w:szCs w:val="24"/>
        </w:rPr>
        <w:t>Self-Reliance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1181425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quotes from Emerson: </w:t>
      </w:r>
    </w:p>
    <w:p w14:paraId="53C9B259" w14:textId="77777777" w:rsidR="007C3456" w:rsidRDefault="007C3456" w:rsidP="007C345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“Trust __________.”</w:t>
      </w:r>
    </w:p>
    <w:p w14:paraId="7BCBD12D" w14:textId="77777777" w:rsidR="007C3456" w:rsidRDefault="007C3456" w:rsidP="007C345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“Whoso would be a man would be a __________.” </w:t>
      </w:r>
    </w:p>
    <w:p w14:paraId="5524AB2D" w14:textId="77777777" w:rsidR="007C3456" w:rsidRDefault="007C3456" w:rsidP="007C345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foolish consistency is the __________ of little minds.”</w:t>
      </w:r>
    </w:p>
    <w:p w14:paraId="7AC7B2B0" w14:textId="77777777" w:rsidR="007C3456" w:rsidRDefault="007C3456" w:rsidP="007C345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“To be great is to be __________.”</w:t>
      </w:r>
    </w:p>
    <w:p w14:paraId="5A1F05DE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some people would say that Henry David Thoreau was a failure.</w:t>
      </w:r>
    </w:p>
    <w:p w14:paraId="73310045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Thoreau move to Walden Pond for two years?</w:t>
      </w:r>
    </w:p>
    <w:p w14:paraId="39E4431D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Thoreau spend a night in jail?</w:t>
      </w:r>
    </w:p>
    <w:p w14:paraId="04EF86AE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explain paradoxes in </w:t>
      </w:r>
      <w:r>
        <w:rPr>
          <w:rFonts w:ascii="Times New Roman" w:hAnsi="Times New Roman" w:cs="Times New Roman"/>
          <w:i/>
          <w:sz w:val="24"/>
          <w:szCs w:val="24"/>
        </w:rPr>
        <w:t>Resistance to Civil Government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E7E33" w14:textId="77777777" w:rsidR="007C3456" w:rsidRP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allusions in </w:t>
      </w:r>
      <w:r>
        <w:rPr>
          <w:rFonts w:ascii="Times New Roman" w:hAnsi="Times New Roman" w:cs="Times New Roman"/>
          <w:i/>
          <w:sz w:val="24"/>
          <w:szCs w:val="24"/>
        </w:rPr>
        <w:t>Resistance to Civil Government.</w:t>
      </w:r>
    </w:p>
    <w:p w14:paraId="6B0C652F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Thoreau’s view of his neighbors changed after his night in jail?</w:t>
      </w:r>
    </w:p>
    <w:p w14:paraId="5592A340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Thoreau do upon being released from jail? What does this show?</w:t>
      </w:r>
    </w:p>
    <w:p w14:paraId="758DACBB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Poe say was the “heaviest of [his] trials”? Explain why he might have said this.</w:t>
      </w:r>
    </w:p>
    <w:p w14:paraId="57288402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characters are typical in Poe stories? </w:t>
      </w:r>
    </w:p>
    <w:p w14:paraId="485D2727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Poe’s purpose in creating these characters?</w:t>
      </w:r>
    </w:p>
    <w:p w14:paraId="38B3E89F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single effect Poe creates in his short story “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House of Usher”?</w:t>
      </w:r>
    </w:p>
    <w:p w14:paraId="68EFF35A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parallels between the description of the house and the description of Roderick?</w:t>
      </w:r>
    </w:p>
    <w:p w14:paraId="5857AA7F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Poe accomplish by linking the characters to the decaying house?</w:t>
      </w:r>
    </w:p>
    <w:p w14:paraId="3634AC12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“barely perceptible fissure” symbolize?</w:t>
      </w:r>
    </w:p>
    <w:p w14:paraId="1DB9F187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gramStart"/>
      <w:r>
        <w:rPr>
          <w:rFonts w:ascii="Times New Roman" w:hAnsi="Times New Roman" w:cs="Times New Roman"/>
          <w:sz w:val="24"/>
          <w:szCs w:val="24"/>
        </w:rPr>
        <w:t>Usher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 is his biggest fear? How does this foreshadow the ending?</w:t>
      </w:r>
    </w:p>
    <w:p w14:paraId="01738A5C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poem with the story, “The Haunted Palace,” relate to the story itself?</w:t>
      </w:r>
    </w:p>
    <w:p w14:paraId="488F9562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storm at the end of the story symbolize?</w:t>
      </w:r>
    </w:p>
    <w:p w14:paraId="47629FA7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story of Poe’s “The Raven.”</w:t>
      </w:r>
    </w:p>
    <w:p w14:paraId="2D93A0D0" w14:textId="77777777" w:rsidR="007C3456" w:rsidRDefault="007C3456" w:rsidP="007C34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“The </w:t>
      </w:r>
      <w:r w:rsidR="00DD0A3E">
        <w:rPr>
          <w:rFonts w:ascii="Times New Roman" w:hAnsi="Times New Roman" w:cs="Times New Roman"/>
          <w:sz w:val="24"/>
          <w:szCs w:val="24"/>
        </w:rPr>
        <w:t>Minister’s Black Veil” a parable?</w:t>
      </w:r>
    </w:p>
    <w:p w14:paraId="138D088F" w14:textId="77777777" w:rsidR="00DD0A3E" w:rsidRDefault="00DD0A3E" w:rsidP="00DD0A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what is Mr. Hooper’s black veil symbolic?</w:t>
      </w:r>
    </w:p>
    <w:p w14:paraId="248E03E2" w14:textId="77777777" w:rsidR="00DD0A3E" w:rsidRDefault="00DD0A3E" w:rsidP="00DD0A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story ambiguous?</w:t>
      </w:r>
    </w:p>
    <w:p w14:paraId="7737B5D6" w14:textId="77777777" w:rsidR="00DD0A3E" w:rsidRDefault="00DD0A3E" w:rsidP="00DD0A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Mr. Hooper’s wearing the veil affect his relationships? His sermons?</w:t>
      </w:r>
    </w:p>
    <w:p w14:paraId="2F47D08C" w14:textId="77777777" w:rsidR="00DD0A3E" w:rsidRDefault="00DD0A3E" w:rsidP="00DD0A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Mr. Hooper not removing the veil even on his deathbed?</w:t>
      </w:r>
    </w:p>
    <w:p w14:paraId="711863CC" w14:textId="77777777" w:rsidR="00DD0A3E" w:rsidRDefault="00DD0A3E" w:rsidP="00DD0A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97A40" w14:textId="77777777" w:rsidR="00DD0A3E" w:rsidRPr="00DD0A3E" w:rsidRDefault="00DD0A3E" w:rsidP="00DD0A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study New American Poetry, Walt Whitman, and Emily Dickinson handouts.</w:t>
      </w:r>
    </w:p>
    <w:sectPr w:rsidR="00DD0A3E" w:rsidRPr="00DD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A688C"/>
    <w:multiLevelType w:val="hybridMultilevel"/>
    <w:tmpl w:val="FC8A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AF"/>
    <w:rsid w:val="005850B8"/>
    <w:rsid w:val="005903AF"/>
    <w:rsid w:val="005F1F56"/>
    <w:rsid w:val="007C3456"/>
    <w:rsid w:val="00D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0867"/>
  <w15:docId w15:val="{31A2D6C6-D361-44B8-BE1E-D961288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Coffman</cp:lastModifiedBy>
  <cp:revision>2</cp:revision>
  <dcterms:created xsi:type="dcterms:W3CDTF">2013-07-01T03:48:00Z</dcterms:created>
  <dcterms:modified xsi:type="dcterms:W3CDTF">2013-07-01T03:48:00Z</dcterms:modified>
</cp:coreProperties>
</file>