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FF" w:rsidRPr="004D3EDC" w:rsidRDefault="00D43CFF" w:rsidP="004D3EDC">
      <w:pPr>
        <w:spacing w:before="100" w:beforeAutospacing="1" w:after="100" w:afterAutospacing="1" w:line="240" w:lineRule="auto"/>
        <w:jc w:val="center"/>
        <w:rPr>
          <w:rFonts w:ascii="Times New Roman" w:eastAsia="Times New Roman" w:hAnsi="Times New Roman" w:cs="Times New Roman"/>
          <w:b/>
          <w:bCs/>
        </w:rPr>
      </w:pPr>
      <w:r w:rsidRPr="004D3EDC">
        <w:rPr>
          <w:rFonts w:ascii="Times New Roman" w:eastAsia="Times New Roman" w:hAnsi="Times New Roman" w:cs="Times New Roman"/>
          <w:b/>
          <w:bCs/>
        </w:rPr>
        <w:t xml:space="preserve">Interpretation Introductions </w:t>
      </w:r>
    </w:p>
    <w:p w:rsidR="00D43CFF" w:rsidRPr="004D3EDC"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Set the tone.</w:t>
      </w:r>
      <w:r w:rsidRPr="00D43CFF">
        <w:rPr>
          <w:rFonts w:ascii="Times New Roman" w:eastAsia="Times New Roman" w:hAnsi="Times New Roman" w:cs="Times New Roman"/>
        </w:rPr>
        <w:t xml:space="preserve"> Does this entitle you to be melodramatic and cry?  </w:t>
      </w:r>
      <w:proofErr w:type="gramStart"/>
      <w:r w:rsidRPr="004D3EDC">
        <w:rPr>
          <w:rFonts w:ascii="Times New Roman" w:eastAsia="Times New Roman" w:hAnsi="Times New Roman" w:cs="Times New Roman"/>
        </w:rPr>
        <w:t>Laugh?</w:t>
      </w:r>
      <w:proofErr w:type="gramEnd"/>
      <w:r w:rsidRPr="004D3EDC">
        <w:rPr>
          <w:rFonts w:ascii="Times New Roman" w:eastAsia="Times New Roman" w:hAnsi="Times New Roman" w:cs="Times New Roman"/>
        </w:rPr>
        <w:t xml:space="preserve"> </w:t>
      </w:r>
      <w:proofErr w:type="spellStart"/>
      <w:proofErr w:type="gramStart"/>
      <w:r w:rsidRPr="004D3EDC">
        <w:rPr>
          <w:rFonts w:ascii="Times New Roman" w:eastAsia="Times New Roman" w:hAnsi="Times New Roman" w:cs="Times New Roman"/>
        </w:rPr>
        <w:t>Heart warming</w:t>
      </w:r>
      <w:proofErr w:type="spellEnd"/>
      <w:r w:rsidRPr="004D3EDC">
        <w:rPr>
          <w:rFonts w:ascii="Times New Roman" w:eastAsia="Times New Roman" w:hAnsi="Times New Roman" w:cs="Times New Roman"/>
        </w:rPr>
        <w:t>?</w:t>
      </w:r>
      <w:proofErr w:type="gramEnd"/>
      <w:r w:rsidRPr="004D3EDC">
        <w:rPr>
          <w:rFonts w:ascii="Times New Roman" w:eastAsia="Times New Roman" w:hAnsi="Times New Roman" w:cs="Times New Roman"/>
        </w:rPr>
        <w:t xml:space="preserve"> </w:t>
      </w:r>
      <w:r w:rsidRPr="00D43CFF">
        <w:rPr>
          <w:rFonts w:ascii="Times New Roman" w:eastAsia="Times New Roman" w:hAnsi="Times New Roman" w:cs="Times New Roman"/>
        </w:rPr>
        <w:t xml:space="preserve">  But you might not want to be a clown either BUT, a somber attitude driven with energy tends to fit most </w:t>
      </w:r>
    </w:p>
    <w:p w:rsidR="00D43CFF" w:rsidRPr="00D43CFF" w:rsidRDefault="00D43CFF" w:rsidP="004D3EDC">
      <w:pPr>
        <w:spacing w:before="100" w:beforeAutospacing="1" w:after="100" w:afterAutospacing="1" w:line="240" w:lineRule="auto"/>
        <w:ind w:left="720"/>
        <w:rPr>
          <w:rFonts w:ascii="Times New Roman" w:eastAsia="Times New Roman" w:hAnsi="Times New Roman" w:cs="Times New Roman"/>
        </w:rPr>
      </w:pPr>
    </w:p>
    <w:p w:rsidR="00D43CFF" w:rsidRPr="004D3EDC"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 xml:space="preserve">List all necessary information. </w:t>
      </w:r>
      <w:r w:rsidRPr="00D43CFF">
        <w:rPr>
          <w:rFonts w:ascii="Times New Roman" w:eastAsia="Times New Roman" w:hAnsi="Times New Roman" w:cs="Times New Roman"/>
        </w:rPr>
        <w:t xml:space="preserve">Author's name and the title of the piece; </w:t>
      </w:r>
    </w:p>
    <w:p w:rsidR="00D43CFF" w:rsidRPr="00D43CFF" w:rsidRDefault="00D43CFF" w:rsidP="004D3EDC">
      <w:pPr>
        <w:spacing w:before="100" w:beforeAutospacing="1" w:after="100" w:afterAutospacing="1" w:line="240" w:lineRule="auto"/>
        <w:ind w:left="720"/>
        <w:rPr>
          <w:rFonts w:ascii="Times New Roman" w:eastAsia="Times New Roman" w:hAnsi="Times New Roman" w:cs="Times New Roman"/>
        </w:rPr>
      </w:pPr>
    </w:p>
    <w:p w:rsidR="00D43CFF" w:rsidRPr="004D3EDC"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Background information.</w:t>
      </w:r>
      <w:r w:rsidRPr="00D43CFF">
        <w:rPr>
          <w:rFonts w:ascii="Times New Roman" w:eastAsia="Times New Roman" w:hAnsi="Times New Roman" w:cs="Times New Roman"/>
        </w:rPr>
        <w:t xml:space="preserve"> Most pieces are a selection from a larger work.  Therefore, when you present your introduction bear in mind that your audience might not have read this story before.  Are they </w:t>
      </w:r>
      <w:proofErr w:type="gramStart"/>
      <w:r w:rsidRPr="00D43CFF">
        <w:rPr>
          <w:rFonts w:ascii="Times New Roman" w:eastAsia="Times New Roman" w:hAnsi="Times New Roman" w:cs="Times New Roman"/>
        </w:rPr>
        <w:t>being presented</w:t>
      </w:r>
      <w:proofErr w:type="gramEnd"/>
      <w:r w:rsidRPr="00D43CFF">
        <w:rPr>
          <w:rFonts w:ascii="Times New Roman" w:eastAsia="Times New Roman" w:hAnsi="Times New Roman" w:cs="Times New Roman"/>
        </w:rPr>
        <w:t xml:space="preserve"> a piece after some drama has occurred--drama that needs to be known?  Was this a reaction to a historical movement or event?  Should your audience be aware of this?  Did the author have a particular message in mind that your listeners might need to know?  Most plays and pieces of literature have a message to </w:t>
      </w:r>
      <w:proofErr w:type="gramStart"/>
      <w:r w:rsidRPr="00D43CFF">
        <w:rPr>
          <w:rFonts w:ascii="Times New Roman" w:eastAsia="Times New Roman" w:hAnsi="Times New Roman" w:cs="Times New Roman"/>
        </w:rPr>
        <w:t>be told</w:t>
      </w:r>
      <w:proofErr w:type="gramEnd"/>
      <w:r w:rsidRPr="00D43CFF">
        <w:rPr>
          <w:rFonts w:ascii="Times New Roman" w:eastAsia="Times New Roman" w:hAnsi="Times New Roman" w:cs="Times New Roman"/>
        </w:rPr>
        <w:t>, so take advantage of that when you write your introduction.</w:t>
      </w:r>
    </w:p>
    <w:p w:rsidR="00D43CFF" w:rsidRPr="00D43CFF" w:rsidRDefault="00D43CFF" w:rsidP="004D3EDC">
      <w:pPr>
        <w:spacing w:before="100" w:beforeAutospacing="1" w:after="100" w:afterAutospacing="1" w:line="240" w:lineRule="auto"/>
        <w:ind w:left="720"/>
        <w:rPr>
          <w:rFonts w:ascii="Times New Roman" w:eastAsia="Times New Roman" w:hAnsi="Times New Roman" w:cs="Times New Roman"/>
        </w:rPr>
      </w:pPr>
    </w:p>
    <w:p w:rsidR="00D43CFF" w:rsidRPr="004D3EDC"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Be yourself.</w:t>
      </w:r>
      <w:r w:rsidRPr="004D3EDC">
        <w:rPr>
          <w:rFonts w:ascii="Times New Roman" w:eastAsia="Times New Roman" w:hAnsi="Times New Roman" w:cs="Times New Roman"/>
        </w:rPr>
        <w:t xml:space="preserve"> In an</w:t>
      </w:r>
      <w:r w:rsidRPr="00D43CFF">
        <w:rPr>
          <w:rFonts w:ascii="Times New Roman" w:eastAsia="Times New Roman" w:hAnsi="Times New Roman" w:cs="Times New Roman"/>
        </w:rPr>
        <w:t xml:space="preserve"> </w:t>
      </w:r>
      <w:proofErr w:type="gramStart"/>
      <w:r w:rsidRPr="00D43CFF">
        <w:rPr>
          <w:rFonts w:ascii="Times New Roman" w:eastAsia="Times New Roman" w:hAnsi="Times New Roman" w:cs="Times New Roman"/>
        </w:rPr>
        <w:t>Interpretation</w:t>
      </w:r>
      <w:proofErr w:type="gramEnd"/>
      <w:r w:rsidRPr="00D43CFF">
        <w:rPr>
          <w:rFonts w:ascii="Times New Roman" w:eastAsia="Times New Roman" w:hAnsi="Times New Roman" w:cs="Times New Roman"/>
        </w:rPr>
        <w:t xml:space="preserve"> you transform yourself into any number of characters.  Be sure that when you present the introduction you are yourself.  As stated earlier, this is the only time to be you for the judge.  Show them your charm and confidence and</w:t>
      </w:r>
      <w:r w:rsidRPr="004D3EDC">
        <w:rPr>
          <w:rFonts w:ascii="Times New Roman" w:eastAsia="Times New Roman" w:hAnsi="Times New Roman" w:cs="Times New Roman"/>
        </w:rPr>
        <w:t xml:space="preserve"> make them remember who you are. </w:t>
      </w:r>
    </w:p>
    <w:p w:rsidR="00D43CFF" w:rsidRPr="00D43CFF" w:rsidRDefault="00D43CFF" w:rsidP="004D3EDC">
      <w:pPr>
        <w:spacing w:before="100" w:beforeAutospacing="1" w:after="100" w:afterAutospacing="1" w:line="240" w:lineRule="auto"/>
        <w:ind w:left="720"/>
        <w:rPr>
          <w:rFonts w:ascii="Times New Roman" w:eastAsia="Times New Roman" w:hAnsi="Times New Roman" w:cs="Times New Roman"/>
        </w:rPr>
      </w:pPr>
    </w:p>
    <w:p w:rsidR="00D43CFF" w:rsidRPr="004D3EDC"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Be creative.</w:t>
      </w:r>
      <w:r w:rsidRPr="00D43CFF">
        <w:rPr>
          <w:rFonts w:ascii="Times New Roman" w:eastAsia="Times New Roman" w:hAnsi="Times New Roman" w:cs="Times New Roman"/>
        </w:rPr>
        <w:t xml:space="preserve"> You are in a performing event and thus can take certain liberties.  You can be creative and think-up imaginative hooks and </w:t>
      </w:r>
      <w:proofErr w:type="gramStart"/>
      <w:r w:rsidRPr="00D43CFF">
        <w:rPr>
          <w:rFonts w:ascii="Times New Roman" w:eastAsia="Times New Roman" w:hAnsi="Times New Roman" w:cs="Times New Roman"/>
        </w:rPr>
        <w:t>clinchers</w:t>
      </w:r>
      <w:proofErr w:type="gramEnd"/>
      <w:r w:rsidRPr="00D43CFF">
        <w:rPr>
          <w:rFonts w:ascii="Times New Roman" w:eastAsia="Times New Roman" w:hAnsi="Times New Roman" w:cs="Times New Roman"/>
        </w:rPr>
        <w:t xml:space="preserve"> for the opening and closing of your introduction.  You can use poetic language. </w:t>
      </w:r>
    </w:p>
    <w:p w:rsidR="00D43CFF" w:rsidRPr="00D43CFF" w:rsidRDefault="00D43CFF" w:rsidP="004D3EDC">
      <w:pPr>
        <w:spacing w:before="100" w:beforeAutospacing="1" w:after="100" w:afterAutospacing="1" w:line="240" w:lineRule="auto"/>
        <w:ind w:left="720"/>
        <w:rPr>
          <w:rFonts w:ascii="Times New Roman" w:eastAsia="Times New Roman" w:hAnsi="Times New Roman" w:cs="Times New Roman"/>
        </w:rPr>
      </w:pPr>
    </w:p>
    <w:p w:rsidR="00D43CFF" w:rsidRPr="004D3EDC"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Placement.</w:t>
      </w:r>
      <w:r w:rsidRPr="00D43CFF">
        <w:rPr>
          <w:rFonts w:ascii="Times New Roman" w:eastAsia="Times New Roman" w:hAnsi="Times New Roman" w:cs="Times New Roman"/>
        </w:rPr>
        <w:t xml:space="preserve"> Your introduction </w:t>
      </w:r>
      <w:proofErr w:type="gramStart"/>
      <w:r w:rsidRPr="00D43CFF">
        <w:rPr>
          <w:rFonts w:ascii="Times New Roman" w:eastAsia="Times New Roman" w:hAnsi="Times New Roman" w:cs="Times New Roman"/>
        </w:rPr>
        <w:t>should be embedded</w:t>
      </w:r>
      <w:proofErr w:type="gramEnd"/>
      <w:r w:rsidRPr="00D43CFF">
        <w:rPr>
          <w:rFonts w:ascii="Times New Roman" w:eastAsia="Times New Roman" w:hAnsi="Times New Roman" w:cs="Times New Roman"/>
        </w:rPr>
        <w:t xml:space="preserve"> within your piece after a good hook and logical break.  Interpretation introductions often </w:t>
      </w:r>
      <w:proofErr w:type="gramStart"/>
      <w:r w:rsidRPr="00D43CFF">
        <w:rPr>
          <w:rFonts w:ascii="Times New Roman" w:eastAsia="Times New Roman" w:hAnsi="Times New Roman" w:cs="Times New Roman"/>
        </w:rPr>
        <w:t>are placed</w:t>
      </w:r>
      <w:proofErr w:type="gramEnd"/>
      <w:r w:rsidRPr="00D43CFF">
        <w:rPr>
          <w:rFonts w:ascii="Times New Roman" w:eastAsia="Times New Roman" w:hAnsi="Times New Roman" w:cs="Times New Roman"/>
        </w:rPr>
        <w:t xml:space="preserve"> after an opening monologue or scene change that ends on a bang.  If there are no natural breaks on that large of a scale look next for moments within dialogue where a smaller break occurs.  For example, if during a monologue the narrator asks a rhetorical question or has an emotional break than an introduction would work.</w:t>
      </w:r>
    </w:p>
    <w:p w:rsidR="00D43CFF" w:rsidRPr="00D43CFF" w:rsidRDefault="00D43CFF" w:rsidP="004D3EDC">
      <w:pPr>
        <w:spacing w:before="100" w:beforeAutospacing="1" w:after="100" w:afterAutospacing="1" w:line="240" w:lineRule="auto"/>
        <w:ind w:left="720"/>
        <w:rPr>
          <w:rFonts w:ascii="Times New Roman" w:eastAsia="Times New Roman" w:hAnsi="Times New Roman" w:cs="Times New Roman"/>
        </w:rPr>
      </w:pPr>
    </w:p>
    <w:p w:rsidR="00D43CFF" w:rsidRPr="00D43CFF" w:rsidRDefault="00D43CFF" w:rsidP="004D3EDC">
      <w:pPr>
        <w:numPr>
          <w:ilvl w:val="0"/>
          <w:numId w:val="1"/>
        </w:numPr>
        <w:spacing w:before="100" w:beforeAutospacing="1" w:after="100" w:afterAutospacing="1" w:line="240" w:lineRule="auto"/>
        <w:rPr>
          <w:rFonts w:ascii="Times New Roman" w:eastAsia="Times New Roman" w:hAnsi="Times New Roman" w:cs="Times New Roman"/>
        </w:rPr>
      </w:pPr>
      <w:r w:rsidRPr="00D43CFF">
        <w:rPr>
          <w:rFonts w:ascii="Times New Roman" w:eastAsia="Times New Roman" w:hAnsi="Times New Roman" w:cs="Times New Roman"/>
          <w:b/>
          <w:bCs/>
        </w:rPr>
        <w:t>Audience connection.</w:t>
      </w:r>
      <w:r w:rsidRPr="00D43CFF">
        <w:rPr>
          <w:rFonts w:ascii="Times New Roman" w:eastAsia="Times New Roman" w:hAnsi="Times New Roman" w:cs="Times New Roman"/>
        </w:rPr>
        <w:t xml:space="preserve"> Performance pieces </w:t>
      </w:r>
      <w:proofErr w:type="gramStart"/>
      <w:r w:rsidRPr="00D43CFF">
        <w:rPr>
          <w:rFonts w:ascii="Times New Roman" w:eastAsia="Times New Roman" w:hAnsi="Times New Roman" w:cs="Times New Roman"/>
        </w:rPr>
        <w:t>are meant</w:t>
      </w:r>
      <w:proofErr w:type="gramEnd"/>
      <w:r w:rsidRPr="00D43CFF">
        <w:rPr>
          <w:rFonts w:ascii="Times New Roman" w:eastAsia="Times New Roman" w:hAnsi="Times New Roman" w:cs="Times New Roman"/>
        </w:rPr>
        <w:t xml:space="preserve"> to link to the audience so they can identify with the story and characters.  Create ways to remind your audience of a time they felt like the lead or were in a similar situation.  </w:t>
      </w:r>
    </w:p>
    <w:p w:rsidR="00F65AA4" w:rsidRPr="004D3EDC" w:rsidRDefault="004D3EDC" w:rsidP="004D3EDC">
      <w:pPr>
        <w:spacing w:line="240" w:lineRule="auto"/>
        <w:rPr>
          <w:rFonts w:ascii="Times New Roman" w:hAnsi="Times New Roman" w:cs="Times New Roman"/>
        </w:rPr>
      </w:pPr>
      <w:bookmarkStart w:id="0" w:name="_GoBack"/>
      <w:bookmarkEnd w:id="0"/>
    </w:p>
    <w:sectPr w:rsidR="00F65AA4" w:rsidRPr="004D3EDC" w:rsidSect="004D3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6F01"/>
    <w:multiLevelType w:val="multilevel"/>
    <w:tmpl w:val="852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FF"/>
    <w:rsid w:val="00444126"/>
    <w:rsid w:val="004D3EDC"/>
    <w:rsid w:val="005042C6"/>
    <w:rsid w:val="00D4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D862"/>
  <w15:chartTrackingRefBased/>
  <w15:docId w15:val="{9773938C-8A0E-4ADF-8B42-83353EBE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Billingsley</dc:creator>
  <cp:keywords/>
  <dc:description/>
  <cp:lastModifiedBy>Sara D. Billingsley</cp:lastModifiedBy>
  <cp:revision>4</cp:revision>
  <cp:lastPrinted>2020-10-13T14:46:00Z</cp:lastPrinted>
  <dcterms:created xsi:type="dcterms:W3CDTF">2020-10-13T14:41:00Z</dcterms:created>
  <dcterms:modified xsi:type="dcterms:W3CDTF">2020-10-13T14:47:00Z</dcterms:modified>
</cp:coreProperties>
</file>